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71" w:rsidRPr="003146AD" w:rsidRDefault="00780126" w:rsidP="003146AD">
      <w:pPr>
        <w:tabs>
          <w:tab w:val="left" w:pos="4680"/>
        </w:tabs>
        <w:spacing w:after="0"/>
        <w:ind w:firstLine="720"/>
        <w:rPr>
          <w:b/>
          <w:i/>
          <w:color w:val="538135" w:themeColor="accent6" w:themeShade="BF"/>
          <w:sz w:val="44"/>
          <w:szCs w:val="44"/>
        </w:rPr>
      </w:pPr>
      <w:r w:rsidRPr="003146AD">
        <w:rPr>
          <w:i/>
          <w:noProof/>
          <w:color w:val="538135" w:themeColor="accent6" w:themeShade="B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3CBA276" wp14:editId="66246C7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415540" cy="952500"/>
            <wp:effectExtent l="0" t="0" r="3810" b="0"/>
            <wp:wrapThrough wrapText="bothSides">
              <wp:wrapPolygon edited="0">
                <wp:start x="1022" y="0"/>
                <wp:lineTo x="681" y="1296"/>
                <wp:lineTo x="681" y="6912"/>
                <wp:lineTo x="0" y="9504"/>
                <wp:lineTo x="0" y="19872"/>
                <wp:lineTo x="1022" y="21168"/>
                <wp:lineTo x="21464" y="21168"/>
                <wp:lineTo x="21464" y="0"/>
                <wp:lineTo x="9710" y="0"/>
                <wp:lineTo x="1022" y="0"/>
              </wp:wrapPolygon>
            </wp:wrapThrough>
            <wp:docPr id="1" name="Picture 1" descr="Liberty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ty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6AD" w:rsidRPr="003146AD">
        <w:rPr>
          <w:b/>
          <w:i/>
          <w:color w:val="538135" w:themeColor="accent6" w:themeShade="BF"/>
          <w:sz w:val="44"/>
          <w:szCs w:val="44"/>
        </w:rPr>
        <w:t xml:space="preserve">TRANSIENT VENDOR </w:t>
      </w:r>
      <w:r w:rsidR="003146AD">
        <w:rPr>
          <w:b/>
          <w:i/>
          <w:color w:val="538135" w:themeColor="accent6" w:themeShade="BF"/>
          <w:sz w:val="44"/>
          <w:szCs w:val="44"/>
        </w:rPr>
        <w:tab/>
      </w:r>
      <w:r w:rsidR="003146AD" w:rsidRPr="003146AD">
        <w:rPr>
          <w:b/>
          <w:i/>
          <w:color w:val="538135" w:themeColor="accent6" w:themeShade="BF"/>
          <w:sz w:val="44"/>
          <w:szCs w:val="44"/>
        </w:rPr>
        <w:t xml:space="preserve">REGISTRATION </w:t>
      </w:r>
      <w:r w:rsidR="008F4171" w:rsidRPr="003146AD">
        <w:rPr>
          <w:b/>
          <w:i/>
          <w:color w:val="538135" w:themeColor="accent6" w:themeShade="BF"/>
          <w:sz w:val="44"/>
          <w:szCs w:val="44"/>
        </w:rPr>
        <w:t>APPLICATIO</w:t>
      </w:r>
      <w:r w:rsidR="003146AD" w:rsidRPr="003146AD">
        <w:rPr>
          <w:b/>
          <w:i/>
          <w:color w:val="538135" w:themeColor="accent6" w:themeShade="BF"/>
          <w:sz w:val="44"/>
          <w:szCs w:val="44"/>
        </w:rPr>
        <w:t>N</w:t>
      </w:r>
    </w:p>
    <w:p w:rsidR="00451D82" w:rsidRPr="00C970CD" w:rsidRDefault="00780126" w:rsidP="00780126">
      <w:pPr>
        <w:tabs>
          <w:tab w:val="left" w:pos="46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B51A5" w:rsidRPr="00C970CD">
        <w:rPr>
          <w:b/>
          <w:sz w:val="28"/>
          <w:szCs w:val="28"/>
        </w:rPr>
        <w:t>LIBERTY TOWNSHIP, DELAWARE COUNTY, OHIO</w:t>
      </w:r>
    </w:p>
    <w:p w:rsidR="00C970CD" w:rsidRDefault="00780126" w:rsidP="00780126">
      <w:pPr>
        <w:tabs>
          <w:tab w:val="left" w:pos="46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970CD">
        <w:rPr>
          <w:b/>
          <w:sz w:val="28"/>
          <w:szCs w:val="28"/>
        </w:rPr>
        <w:t>ADMINISTRATIVE OFFICES</w:t>
      </w:r>
    </w:p>
    <w:p w:rsidR="00CB51A5" w:rsidRPr="00C970CD" w:rsidRDefault="003146AD" w:rsidP="00780126">
      <w:pPr>
        <w:tabs>
          <w:tab w:val="left" w:pos="4680"/>
        </w:tabs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B51A5" w:rsidRPr="00C970CD">
        <w:rPr>
          <w:b/>
          <w:sz w:val="28"/>
          <w:szCs w:val="28"/>
        </w:rPr>
        <w:t>10104 BREWSTER LANE, SUITE 125</w:t>
      </w:r>
    </w:p>
    <w:p w:rsidR="00724C2F" w:rsidRPr="004E4D27" w:rsidRDefault="00B277A6" w:rsidP="004E4D27">
      <w:pPr>
        <w:tabs>
          <w:tab w:val="left" w:pos="4680"/>
        </w:tabs>
        <w:spacing w:after="0"/>
        <w:ind w:left="3960"/>
        <w:rPr>
          <w:b/>
          <w:sz w:val="28"/>
          <w:szCs w:val="28"/>
        </w:rPr>
      </w:pPr>
      <w:r w:rsidRPr="00780126">
        <w:rPr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31A402" wp14:editId="7B6DB2EB">
                <wp:simplePos x="0" y="0"/>
                <wp:positionH relativeFrom="column">
                  <wp:posOffset>190500</wp:posOffset>
                </wp:positionH>
                <wp:positionV relativeFrom="paragraph">
                  <wp:posOffset>279400</wp:posOffset>
                </wp:positionV>
                <wp:extent cx="6467475" cy="2219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6AD" w:rsidRDefault="003146AD" w:rsidP="00B277A6">
                            <w:pPr>
                              <w:jc w:val="both"/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Per Liberty Township Resolution 17-0918-04 and in accordance with ORC 505.94, Transient Vendors must submit a Transient Vendor registration and be issued a Registration Certificate 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by Liberty Township 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prior to solicitation to any Liberty Township residential address</w:t>
                            </w:r>
                            <w:r w:rsidRPr="00B277A6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146AD" w:rsidRDefault="003146AD" w:rsidP="00B277A6">
                            <w:pPr>
                              <w:jc w:val="both"/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Liberty Township maintains a “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Do Not Knock Registry” onto 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which Township resident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may voluntarily request their 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address be added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.  This registry shall be provided to Transient Vendors with their Registration Certificate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gramStart"/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is also</w:t>
                            </w:r>
                            <w:proofErr w:type="gramEnd"/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available on the Township website, www.libertytwp.org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.  Solicitation </w:t>
                            </w:r>
                            <w:proofErr w:type="gram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is prohibited</w:t>
                            </w:r>
                            <w:proofErr w:type="gram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any residence at which the owner or tenant has posted a sign on the property prohibiting solicitation an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d/or at those addresses listed o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 the “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Do Not Knock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”. </w:t>
                            </w:r>
                          </w:p>
                          <w:p w:rsidR="003146AD" w:rsidRPr="00B277A6" w:rsidRDefault="003146AD" w:rsidP="00B277A6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Liberty Township prohibits solicitation between the hours of 8:00 PM and 9:00 AM, on Sundays and on legal holidays as defined by ORC 1.14.</w:t>
                            </w:r>
                            <w:r w:rsidR="004E194A"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Pursuant to ORC 505.94, no Transient Vendor shall fail to register or comply with the regulations set forth in Resolution 17-0918-04.  Violations shall be punishable as provided in ORC 505.99.  Penalties </w:t>
                            </w:r>
                            <w:proofErr w:type="gram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shall be imposed</w:t>
                            </w:r>
                            <w:proofErr w:type="gram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in accordance with applicable section(s) of the Ohio Revised Code.</w:t>
                            </w:r>
                          </w:p>
                          <w:p w:rsidR="003146AD" w:rsidRPr="00780126" w:rsidRDefault="003146AD" w:rsidP="00B277A6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1A4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22pt;width:509.25pt;height:17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" stroked="f">
                <v:textbox>
                  <w:txbxContent>
                    <w:p w:rsidR="003146AD" w:rsidRDefault="003146AD" w:rsidP="00B277A6">
                      <w:pPr>
                        <w:jc w:val="both"/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Per Liberty Township Resolution 17-0918-04 and in accordance with ORC 505.94, Transient Vendors must submit a Transient Vendor registration and be issued a Registration Certificate 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by Liberty Township 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prior to solicitation to any Liberty Township residential address</w:t>
                      </w:r>
                      <w:r w:rsidRPr="00B277A6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3146AD" w:rsidRDefault="003146AD" w:rsidP="00B277A6">
                      <w:pPr>
                        <w:jc w:val="both"/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Liberty Township maintains a “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Do Not Knock Registry” onto 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which Township resident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may voluntarily request their 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address be added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.  This registry shall be provided to Transient Vendors with their Registration Certificate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and is also available on the Township website, www.libertytwp.org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.  Solicitation is prohibited 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any residence at which the owner or tenant has posted a sign on the property prohibiting solicitation an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d/or at those addresses listed o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n the “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Do Not Knock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”. </w:t>
                      </w:r>
                    </w:p>
                    <w:p w:rsidR="003146AD" w:rsidRPr="00B277A6" w:rsidRDefault="003146AD" w:rsidP="00B277A6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Liberty Township prohibits solicitation between the hours of 8:00 PM and 9:00 AM, on Sundays and on legal holidays as defined by ORC 1.14.</w:t>
                      </w:r>
                      <w:r w:rsidR="004E194A"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20"/>
                          <w:szCs w:val="20"/>
                        </w:rPr>
                        <w:t>Pursuant to ORC 505.94, no Transient Vendor shall fail to register or comply with the regulations set forth in Resolution 17-0918-04.  Violations shall be punishable as provided in ORC 505.99.  Penalties shall be imposed in accordance with applicable section(s) of the Ohio Revised Code.</w:t>
                      </w:r>
                    </w:p>
                    <w:p w:rsidR="003146AD" w:rsidRPr="00780126" w:rsidRDefault="003146AD" w:rsidP="00B277A6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0126">
        <w:rPr>
          <w:b/>
          <w:sz w:val="28"/>
          <w:szCs w:val="28"/>
        </w:rPr>
        <w:tab/>
      </w:r>
      <w:r w:rsidR="00CB51A5" w:rsidRPr="00C970CD">
        <w:rPr>
          <w:b/>
          <w:sz w:val="28"/>
          <w:szCs w:val="28"/>
        </w:rPr>
        <w:t>POWELL, OH 43065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850"/>
        <w:gridCol w:w="270"/>
        <w:gridCol w:w="1170"/>
        <w:gridCol w:w="2790"/>
      </w:tblGrid>
      <w:tr w:rsidR="00551172" w:rsidRPr="009F6661" w:rsidTr="009F6661">
        <w:trPr>
          <w:trHeight w:val="576"/>
        </w:trPr>
        <w:tc>
          <w:tcPr>
            <w:tcW w:w="10080" w:type="dxa"/>
            <w:gridSpan w:val="4"/>
          </w:tcPr>
          <w:p w:rsidR="003C22E8" w:rsidRPr="009F6661" w:rsidRDefault="004E4D27" w:rsidP="00DB1377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 xml:space="preserve">TRANSIENT VENDOR </w:t>
            </w:r>
            <w:r w:rsidR="003C22E8" w:rsidRPr="009F6661">
              <w:rPr>
                <w:b/>
                <w:sz w:val="24"/>
                <w:szCs w:val="24"/>
              </w:rPr>
              <w:t xml:space="preserve">NAME: (Last, First, Middle) </w:t>
            </w:r>
          </w:p>
          <w:sdt>
            <w:sdtPr>
              <w:rPr>
                <w:b/>
                <w:sz w:val="24"/>
                <w:szCs w:val="24"/>
              </w:rPr>
              <w:id w:val="288565781"/>
              <w:placeholder>
                <w:docPart w:val="DefaultPlaceholder_-1854013440"/>
              </w:placeholder>
            </w:sdtPr>
            <w:sdtContent>
              <w:p w:rsidR="003C22E8" w:rsidRPr="009F6661" w:rsidRDefault="00722E82" w:rsidP="00722E82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</w:t>
                </w:r>
              </w:p>
            </w:sdtContent>
          </w:sdt>
        </w:tc>
      </w:tr>
      <w:tr w:rsidR="00551172" w:rsidRPr="009F6661" w:rsidTr="009F6661">
        <w:trPr>
          <w:trHeight w:val="576"/>
        </w:trPr>
        <w:tc>
          <w:tcPr>
            <w:tcW w:w="10080" w:type="dxa"/>
            <w:gridSpan w:val="4"/>
            <w:tcBorders>
              <w:bottom w:val="single" w:sz="4" w:space="0" w:color="auto"/>
            </w:tcBorders>
          </w:tcPr>
          <w:p w:rsidR="003C22E8" w:rsidRPr="009F6661" w:rsidRDefault="004E4D27" w:rsidP="00451D82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>Physical Description of Transient Vendor:</w:t>
            </w:r>
            <w:r w:rsidR="003C22E8" w:rsidRPr="009F6661">
              <w:rPr>
                <w:b/>
                <w:sz w:val="24"/>
                <w:szCs w:val="24"/>
              </w:rPr>
              <w:t xml:space="preserve"> </w:t>
            </w:r>
          </w:p>
          <w:p w:rsidR="00AA36DB" w:rsidRPr="009F6661" w:rsidRDefault="003C22E8" w:rsidP="00722E82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 xml:space="preserve"> </w:t>
            </w:r>
            <w:r w:rsidR="004E4D27" w:rsidRPr="009F6661">
              <w:rPr>
                <w:b/>
                <w:sz w:val="24"/>
                <w:szCs w:val="24"/>
              </w:rPr>
              <w:t>Height:</w:t>
            </w:r>
            <w:sdt>
              <w:sdtPr>
                <w:rPr>
                  <w:b/>
                  <w:sz w:val="24"/>
                  <w:szCs w:val="24"/>
                </w:rPr>
                <w:id w:val="-1521315403"/>
                <w:placeholder>
                  <w:docPart w:val="DefaultPlaceholder_-1854013440"/>
                </w:placeholder>
              </w:sdtPr>
              <w:sdtContent>
                <w:r w:rsidR="00722E82">
                  <w:rPr>
                    <w:b/>
                    <w:sz w:val="24"/>
                    <w:szCs w:val="24"/>
                  </w:rPr>
                  <w:t xml:space="preserve">         </w:t>
                </w:r>
              </w:sdtContent>
            </w:sdt>
            <w:r w:rsidR="004E4D27" w:rsidRPr="009F6661">
              <w:rPr>
                <w:b/>
                <w:sz w:val="24"/>
                <w:szCs w:val="24"/>
              </w:rPr>
              <w:t xml:space="preserve">  Weight:</w:t>
            </w:r>
            <w:sdt>
              <w:sdtPr>
                <w:rPr>
                  <w:b/>
                  <w:sz w:val="24"/>
                  <w:szCs w:val="24"/>
                </w:rPr>
                <w:id w:val="460008459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1413745368"/>
                    <w:placeholder>
                      <w:docPart w:val="DefaultPlaceholder_-1854013440"/>
                    </w:placeholder>
                  </w:sdtPr>
                  <w:sdtContent>
                    <w:r w:rsidR="00722E82">
                      <w:rPr>
                        <w:b/>
                        <w:sz w:val="24"/>
                        <w:szCs w:val="24"/>
                      </w:rPr>
                      <w:t xml:space="preserve">                </w:t>
                    </w:r>
                  </w:sdtContent>
                </w:sdt>
              </w:sdtContent>
            </w:sdt>
            <w:r w:rsidR="004E4D27" w:rsidRPr="009F6661">
              <w:rPr>
                <w:b/>
                <w:sz w:val="24"/>
                <w:szCs w:val="24"/>
              </w:rPr>
              <w:t xml:space="preserve">  Hair Color:</w:t>
            </w:r>
            <w:sdt>
              <w:sdtPr>
                <w:rPr>
                  <w:b/>
                  <w:sz w:val="24"/>
                  <w:szCs w:val="24"/>
                </w:rPr>
                <w:id w:val="-145441861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967857432"/>
                    <w:placeholder>
                      <w:docPart w:val="DefaultPlaceholder_-1854013440"/>
                    </w:placeholder>
                  </w:sdtPr>
                  <w:sdtContent>
                    <w:r w:rsidR="00722E82">
                      <w:rPr>
                        <w:b/>
                        <w:sz w:val="24"/>
                        <w:szCs w:val="24"/>
                      </w:rPr>
                      <w:t xml:space="preserve">                           </w:t>
                    </w:r>
                  </w:sdtContent>
                </w:sdt>
              </w:sdtContent>
            </w:sdt>
            <w:r w:rsidR="004E4D27" w:rsidRPr="009F6661">
              <w:rPr>
                <w:b/>
                <w:sz w:val="24"/>
                <w:szCs w:val="24"/>
              </w:rPr>
              <w:t xml:space="preserve">  Eye Color:</w:t>
            </w:r>
            <w:sdt>
              <w:sdtPr>
                <w:rPr>
                  <w:b/>
                  <w:sz w:val="24"/>
                  <w:szCs w:val="24"/>
                </w:rPr>
                <w:id w:val="1396782115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454752344"/>
                    <w:placeholder>
                      <w:docPart w:val="DefaultPlaceholder_-1854013440"/>
                    </w:placeholder>
                  </w:sdtPr>
                  <w:sdtContent>
                    <w:r w:rsidR="00722E82">
                      <w:rPr>
                        <w:b/>
                        <w:sz w:val="24"/>
                        <w:szCs w:val="24"/>
                      </w:rPr>
                      <w:t xml:space="preserve">                            </w:t>
                    </w:r>
                  </w:sdtContent>
                </w:sdt>
              </w:sdtContent>
            </w:sdt>
            <w:r w:rsidR="004E4D27" w:rsidRPr="009F66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6661" w:rsidRPr="009F6661" w:rsidTr="007F723E">
        <w:trPr>
          <w:trHeight w:val="576"/>
        </w:trPr>
        <w:tc>
          <w:tcPr>
            <w:tcW w:w="10080" w:type="dxa"/>
            <w:gridSpan w:val="4"/>
            <w:tcBorders>
              <w:left w:val="nil"/>
              <w:right w:val="nil"/>
            </w:tcBorders>
          </w:tcPr>
          <w:p w:rsidR="009F6661" w:rsidRPr="007F723E" w:rsidRDefault="009F6661" w:rsidP="004E4D27">
            <w:pPr>
              <w:rPr>
                <w:sz w:val="24"/>
                <w:szCs w:val="24"/>
              </w:rPr>
            </w:pPr>
          </w:p>
          <w:p w:rsidR="009F6661" w:rsidRPr="007F723E" w:rsidRDefault="009F6661" w:rsidP="004E4D27">
            <w:pPr>
              <w:rPr>
                <w:sz w:val="24"/>
                <w:szCs w:val="24"/>
              </w:rPr>
            </w:pPr>
            <w:r w:rsidRPr="007F723E">
              <w:rPr>
                <w:sz w:val="24"/>
                <w:szCs w:val="24"/>
              </w:rPr>
              <w:t xml:space="preserve">The following is to </w:t>
            </w:r>
            <w:proofErr w:type="gramStart"/>
            <w:r w:rsidRPr="007F723E">
              <w:rPr>
                <w:sz w:val="24"/>
                <w:szCs w:val="24"/>
              </w:rPr>
              <w:t>be completed</w:t>
            </w:r>
            <w:proofErr w:type="gramEnd"/>
            <w:r w:rsidRPr="007F723E">
              <w:rPr>
                <w:sz w:val="24"/>
                <w:szCs w:val="24"/>
              </w:rPr>
              <w:t xml:space="preserve"> regarding the Person or Entity Employing the Transient Vendor or for whom the applicant is soliciting.</w:t>
            </w:r>
          </w:p>
        </w:tc>
      </w:tr>
      <w:tr w:rsidR="009F6661" w:rsidRPr="009F6661" w:rsidTr="009F6661">
        <w:trPr>
          <w:trHeight w:val="576"/>
        </w:trPr>
        <w:tc>
          <w:tcPr>
            <w:tcW w:w="7290" w:type="dxa"/>
            <w:gridSpan w:val="3"/>
          </w:tcPr>
          <w:p w:rsidR="009F6661" w:rsidRPr="009F6661" w:rsidRDefault="009F6661" w:rsidP="00675A56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>NAME OF PERSON OR ENTITY:</w:t>
            </w:r>
          </w:p>
          <w:p w:rsidR="009F6661" w:rsidRPr="009F6661" w:rsidRDefault="00722E82" w:rsidP="00722E82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176848760"/>
                <w:placeholder>
                  <w:docPart w:val="DefaultPlaceholder_-1854013440"/>
                </w:placeholder>
                <w:showingPlcHdr/>
              </w:sdtPr>
              <w:sdtContent>
                <w:r w:rsidRPr="0004107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</w:tcPr>
          <w:p w:rsidR="009F6661" w:rsidRPr="009F6661" w:rsidRDefault="009F6661" w:rsidP="00675A56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>PHONE NUMBER:</w:t>
            </w:r>
          </w:p>
          <w:sdt>
            <w:sdtPr>
              <w:rPr>
                <w:b/>
                <w:sz w:val="24"/>
                <w:szCs w:val="24"/>
              </w:rPr>
              <w:id w:val="1288244617"/>
              <w:placeholder>
                <w:docPart w:val="DefaultPlaceholder_-1854013440"/>
              </w:placeholder>
            </w:sdtPr>
            <w:sdtContent>
              <w:p w:rsidR="009F6661" w:rsidRPr="009F6661" w:rsidRDefault="00722E82" w:rsidP="00722E82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      </w:t>
                </w:r>
              </w:p>
            </w:sdtContent>
          </w:sdt>
        </w:tc>
      </w:tr>
      <w:tr w:rsidR="004E4D27" w:rsidRPr="009F6661" w:rsidTr="007F723E">
        <w:trPr>
          <w:trHeight w:val="576"/>
        </w:trPr>
        <w:tc>
          <w:tcPr>
            <w:tcW w:w="7290" w:type="dxa"/>
            <w:gridSpan w:val="3"/>
            <w:tcBorders>
              <w:bottom w:val="single" w:sz="4" w:space="0" w:color="auto"/>
            </w:tcBorders>
          </w:tcPr>
          <w:p w:rsidR="004E4D27" w:rsidRPr="009F6661" w:rsidRDefault="007F723E" w:rsidP="00675A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PERSON OR ENTITY</w:t>
            </w:r>
            <w:r w:rsidR="004E4D27" w:rsidRPr="009F6661">
              <w:rPr>
                <w:b/>
                <w:sz w:val="24"/>
                <w:szCs w:val="24"/>
              </w:rPr>
              <w:t>:</w:t>
            </w:r>
          </w:p>
          <w:sdt>
            <w:sdtPr>
              <w:rPr>
                <w:b/>
                <w:sz w:val="24"/>
                <w:szCs w:val="24"/>
              </w:rPr>
              <w:id w:val="-456642149"/>
              <w:placeholder>
                <w:docPart w:val="DefaultPlaceholder_-1854013440"/>
              </w:placeholder>
            </w:sdtPr>
            <w:sdtContent>
              <w:p w:rsidR="004E4D27" w:rsidRPr="009F6661" w:rsidRDefault="00722E82" w:rsidP="00722E82">
                <w:pPr>
                  <w:rPr>
                    <w:b/>
                    <w:sz w:val="24"/>
                    <w:szCs w:val="24"/>
                  </w:rPr>
                </w:pPr>
                <w:sdt>
                  <w:sdtPr>
                    <w:rPr>
                      <w:b/>
                      <w:sz w:val="24"/>
                      <w:szCs w:val="24"/>
                    </w:rPr>
                    <w:id w:val="930388892"/>
                    <w:placeholder>
                      <w:docPart w:val="DefaultPlaceholder_-1854013440"/>
                    </w:placeholder>
                  </w:sdtPr>
                  <w:sdtContent>
                    <w:r>
                      <w:rPr>
                        <w:b/>
                        <w:sz w:val="24"/>
                        <w:szCs w:val="24"/>
                      </w:rPr>
                      <w:t xml:space="preserve">                                                                                                                            </w:t>
                    </w:r>
                  </w:sdtContent>
                </w:sdt>
                <w:r>
                  <w:rPr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2790" w:type="dxa"/>
            <w:tcBorders>
              <w:bottom w:val="single" w:sz="4" w:space="0" w:color="auto"/>
            </w:tcBorders>
          </w:tcPr>
          <w:p w:rsidR="004E4D27" w:rsidRPr="009F6661" w:rsidRDefault="004E4D27" w:rsidP="00675A56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>E-MAIL ADDRESS:</w:t>
            </w:r>
          </w:p>
          <w:sdt>
            <w:sdtPr>
              <w:rPr>
                <w:b/>
                <w:sz w:val="24"/>
                <w:szCs w:val="24"/>
              </w:rPr>
              <w:id w:val="2092345289"/>
              <w:placeholder>
                <w:docPart w:val="DefaultPlaceholder_-1854013440"/>
              </w:placeholder>
            </w:sdtPr>
            <w:sdtContent>
              <w:p w:rsidR="004E4D27" w:rsidRPr="009F6661" w:rsidRDefault="00722E82" w:rsidP="00722E82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                         </w:t>
                </w:r>
              </w:p>
            </w:sdtContent>
          </w:sdt>
        </w:tc>
      </w:tr>
      <w:tr w:rsidR="004E4D27" w:rsidRPr="009F6661" w:rsidTr="007F723E">
        <w:trPr>
          <w:trHeight w:val="576"/>
        </w:trPr>
        <w:tc>
          <w:tcPr>
            <w:tcW w:w="5850" w:type="dxa"/>
            <w:tcBorders>
              <w:bottom w:val="single" w:sz="4" w:space="0" w:color="auto"/>
              <w:right w:val="nil"/>
            </w:tcBorders>
          </w:tcPr>
          <w:p w:rsidR="007F723E" w:rsidRDefault="004E4D27" w:rsidP="004E4D27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>TRANSIENT VENDOR’S IMMEDIATE SUPERVISOR, if any:</w:t>
            </w:r>
            <w:r w:rsidR="009F6661">
              <w:rPr>
                <w:b/>
                <w:sz w:val="24"/>
                <w:szCs w:val="24"/>
              </w:rPr>
              <w:t xml:space="preserve">  </w:t>
            </w:r>
          </w:p>
          <w:p w:rsidR="004E4D27" w:rsidRPr="009F6661" w:rsidRDefault="007F723E" w:rsidP="00722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Name: </w:t>
            </w:r>
            <w:r w:rsidR="009F666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49136425"/>
                <w:placeholder>
                  <w:docPart w:val="DefaultPlaceholder_-1854013440"/>
                </w:placeholder>
              </w:sdtPr>
              <w:sdtContent>
                <w:r w:rsidR="00722E82"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</w:t>
                </w:r>
              </w:sdtContent>
            </w:sdt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</w:tcBorders>
          </w:tcPr>
          <w:p w:rsidR="007F723E" w:rsidRDefault="007F723E" w:rsidP="007F723E">
            <w:pPr>
              <w:rPr>
                <w:b/>
                <w:sz w:val="24"/>
                <w:szCs w:val="24"/>
              </w:rPr>
            </w:pPr>
          </w:p>
          <w:p w:rsidR="004E4D27" w:rsidRPr="009F6661" w:rsidRDefault="007F723E" w:rsidP="00722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Number</w:t>
            </w:r>
            <w:r w:rsidR="009F6661" w:rsidRPr="009F666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1836987511"/>
                <w:placeholder>
                  <w:docPart w:val="DefaultPlaceholder_-1854013440"/>
                </w:placeholder>
              </w:sdtPr>
              <w:sdtContent>
                <w:r w:rsidR="00722E82">
                  <w:rPr>
                    <w:b/>
                    <w:sz w:val="24"/>
                    <w:szCs w:val="24"/>
                  </w:rPr>
                  <w:t xml:space="preserve">                                   </w:t>
                </w:r>
              </w:sdtContent>
            </w:sdt>
          </w:p>
        </w:tc>
      </w:tr>
      <w:tr w:rsidR="009F6661" w:rsidRPr="009F6661" w:rsidTr="007F723E">
        <w:trPr>
          <w:trHeight w:val="576"/>
        </w:trPr>
        <w:tc>
          <w:tcPr>
            <w:tcW w:w="6120" w:type="dxa"/>
            <w:gridSpan w:val="2"/>
            <w:tcBorders>
              <w:right w:val="nil"/>
            </w:tcBorders>
          </w:tcPr>
          <w:p w:rsidR="009F6661" w:rsidRPr="009F6661" w:rsidRDefault="009F6661" w:rsidP="009F6661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>ADDRESS OF IMMEDIATE SUPERVISOR, if any:</w:t>
            </w:r>
          </w:p>
          <w:sdt>
            <w:sdtPr>
              <w:rPr>
                <w:b/>
                <w:sz w:val="24"/>
                <w:szCs w:val="24"/>
              </w:rPr>
              <w:id w:val="1735115391"/>
              <w:placeholder>
                <w:docPart w:val="DefaultPlaceholder_-1854013440"/>
              </w:placeholder>
            </w:sdtPr>
            <w:sdtContent>
              <w:p w:rsidR="009F6661" w:rsidRPr="009F6661" w:rsidRDefault="00722E82" w:rsidP="00722E82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</w:t>
                </w:r>
              </w:p>
            </w:sdtContent>
          </w:sdt>
        </w:tc>
        <w:tc>
          <w:tcPr>
            <w:tcW w:w="3960" w:type="dxa"/>
            <w:gridSpan w:val="2"/>
            <w:tcBorders>
              <w:left w:val="nil"/>
            </w:tcBorders>
          </w:tcPr>
          <w:p w:rsidR="007F723E" w:rsidRDefault="007F723E" w:rsidP="007F723E">
            <w:pPr>
              <w:rPr>
                <w:b/>
                <w:sz w:val="24"/>
                <w:szCs w:val="24"/>
              </w:rPr>
            </w:pPr>
          </w:p>
          <w:p w:rsidR="009F6661" w:rsidRPr="009F6661" w:rsidRDefault="007F723E" w:rsidP="00722E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  <w:r w:rsidR="009F6661" w:rsidRPr="009F6661"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-160701167"/>
                <w:placeholder>
                  <w:docPart w:val="DefaultPlaceholder_-1854013440"/>
                </w:placeholder>
              </w:sdtPr>
              <w:sdtContent>
                <w:r w:rsidR="00722E82">
                  <w:rPr>
                    <w:b/>
                    <w:sz w:val="24"/>
                    <w:szCs w:val="24"/>
                  </w:rPr>
                  <w:t xml:space="preserve">                                   </w:t>
                </w:r>
              </w:sdtContent>
            </w:sdt>
          </w:p>
        </w:tc>
      </w:tr>
      <w:tr w:rsidR="007462CF" w:rsidRPr="009F6661" w:rsidTr="009F6661">
        <w:trPr>
          <w:trHeight w:val="576"/>
        </w:trPr>
        <w:tc>
          <w:tcPr>
            <w:tcW w:w="10080" w:type="dxa"/>
            <w:gridSpan w:val="4"/>
          </w:tcPr>
          <w:p w:rsidR="009F6661" w:rsidRPr="009F6661" w:rsidRDefault="009F6661" w:rsidP="009F6661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>FEDERAL TAX IDENTIFICATION NUMBER OF ENTITY OR ORGANIZATION</w:t>
            </w:r>
            <w:r w:rsidR="007462CF" w:rsidRPr="009F6661">
              <w:rPr>
                <w:b/>
                <w:sz w:val="24"/>
                <w:szCs w:val="24"/>
              </w:rPr>
              <w:t>:</w:t>
            </w:r>
          </w:p>
          <w:sdt>
            <w:sdtPr>
              <w:rPr>
                <w:b/>
                <w:sz w:val="24"/>
                <w:szCs w:val="24"/>
              </w:rPr>
              <w:id w:val="487211934"/>
              <w:placeholder>
                <w:docPart w:val="DefaultPlaceholder_-1854013440"/>
              </w:placeholder>
            </w:sdtPr>
            <w:sdtContent>
              <w:p w:rsidR="007462CF" w:rsidRPr="009F6661" w:rsidRDefault="00722E82" w:rsidP="00722E82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                              </w:t>
                </w:r>
              </w:p>
            </w:sdtContent>
          </w:sdt>
        </w:tc>
      </w:tr>
      <w:tr w:rsidR="009F6661" w:rsidRPr="009F6661" w:rsidTr="009F6661">
        <w:trPr>
          <w:trHeight w:val="576"/>
        </w:trPr>
        <w:tc>
          <w:tcPr>
            <w:tcW w:w="10080" w:type="dxa"/>
            <w:gridSpan w:val="4"/>
          </w:tcPr>
          <w:p w:rsidR="009F6661" w:rsidRPr="009F6661" w:rsidRDefault="009F6661" w:rsidP="009F6661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>Nature and Character of Goods, Products or Services being sold by applicant:</w:t>
            </w:r>
          </w:p>
          <w:sdt>
            <w:sdtPr>
              <w:rPr>
                <w:b/>
                <w:sz w:val="24"/>
                <w:szCs w:val="24"/>
              </w:rPr>
              <w:id w:val="1232894133"/>
              <w:placeholder>
                <w:docPart w:val="DefaultPlaceholder_-1854013440"/>
              </w:placeholder>
            </w:sdtPr>
            <w:sdtContent>
              <w:p w:rsidR="00722E82" w:rsidRDefault="00722E82" w:rsidP="009F6661">
                <w:pPr>
                  <w:rPr>
                    <w:b/>
                    <w:sz w:val="24"/>
                    <w:szCs w:val="24"/>
                  </w:rPr>
                </w:pPr>
              </w:p>
              <w:p w:rsidR="00722E82" w:rsidRDefault="00722E82" w:rsidP="009F6661">
                <w:pPr>
                  <w:rPr>
                    <w:b/>
                    <w:sz w:val="24"/>
                    <w:szCs w:val="24"/>
                  </w:rPr>
                </w:pPr>
              </w:p>
              <w:p w:rsidR="00722E82" w:rsidRDefault="00722E82" w:rsidP="009F6661">
                <w:pPr>
                  <w:rPr>
                    <w:b/>
                    <w:sz w:val="24"/>
                    <w:szCs w:val="24"/>
                  </w:rPr>
                </w:pPr>
                <w:bookmarkStart w:id="0" w:name="_GoBack"/>
                <w:bookmarkEnd w:id="0"/>
              </w:p>
              <w:p w:rsidR="009F6661" w:rsidRPr="009F6661" w:rsidRDefault="00722E82" w:rsidP="009F6661">
                <w:pPr>
                  <w:rPr>
                    <w:b/>
                    <w:sz w:val="24"/>
                    <w:szCs w:val="24"/>
                  </w:rPr>
                </w:pPr>
              </w:p>
            </w:sdtContent>
          </w:sdt>
          <w:p w:rsidR="009F6661" w:rsidRPr="009F6661" w:rsidRDefault="009F6661" w:rsidP="009F6661">
            <w:pPr>
              <w:rPr>
                <w:b/>
                <w:sz w:val="24"/>
                <w:szCs w:val="24"/>
              </w:rPr>
            </w:pPr>
          </w:p>
          <w:p w:rsidR="009F6661" w:rsidRPr="009F6661" w:rsidRDefault="009F6661" w:rsidP="009F6661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F723E" w:rsidRPr="009F6661" w:rsidTr="00C34244">
        <w:trPr>
          <w:trHeight w:val="576"/>
        </w:trPr>
        <w:tc>
          <w:tcPr>
            <w:tcW w:w="10080" w:type="dxa"/>
            <w:gridSpan w:val="4"/>
            <w:tcBorders>
              <w:bottom w:val="single" w:sz="4" w:space="0" w:color="auto"/>
            </w:tcBorders>
          </w:tcPr>
          <w:p w:rsidR="007F723E" w:rsidRPr="009F6661" w:rsidRDefault="007F723E" w:rsidP="00675A56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lastRenderedPageBreak/>
              <w:t>Names of other municipalities in which the applicant has recently conducted soliciting activities:</w:t>
            </w:r>
          </w:p>
          <w:sdt>
            <w:sdtPr>
              <w:rPr>
                <w:b/>
                <w:sz w:val="24"/>
                <w:szCs w:val="24"/>
              </w:rPr>
              <w:id w:val="604694667"/>
              <w:placeholder>
                <w:docPart w:val="DefaultPlaceholder_-1854013440"/>
              </w:placeholder>
            </w:sdtPr>
            <w:sdtContent>
              <w:p w:rsidR="00722E82" w:rsidRDefault="00722E82" w:rsidP="00675A56">
                <w:pPr>
                  <w:rPr>
                    <w:b/>
                    <w:sz w:val="24"/>
                    <w:szCs w:val="24"/>
                  </w:rPr>
                </w:pPr>
              </w:p>
              <w:p w:rsidR="007F723E" w:rsidRPr="009F6661" w:rsidRDefault="00722E82" w:rsidP="00675A56">
                <w:pPr>
                  <w:rPr>
                    <w:b/>
                    <w:sz w:val="24"/>
                    <w:szCs w:val="24"/>
                  </w:rPr>
                </w:pPr>
              </w:p>
            </w:sdtContent>
          </w:sdt>
          <w:p w:rsidR="007F723E" w:rsidRPr="009F6661" w:rsidRDefault="007F723E" w:rsidP="00675A56">
            <w:pPr>
              <w:rPr>
                <w:b/>
                <w:sz w:val="24"/>
                <w:szCs w:val="24"/>
              </w:rPr>
            </w:pPr>
          </w:p>
          <w:p w:rsidR="007F723E" w:rsidRPr="009F6661" w:rsidRDefault="007F723E" w:rsidP="00675A56">
            <w:pPr>
              <w:rPr>
                <w:b/>
                <w:sz w:val="24"/>
                <w:szCs w:val="24"/>
              </w:rPr>
            </w:pPr>
            <w:r w:rsidRPr="009F66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34244" w:rsidRPr="009F6661" w:rsidTr="00C34244">
        <w:trPr>
          <w:trHeight w:val="576"/>
        </w:trPr>
        <w:tc>
          <w:tcPr>
            <w:tcW w:w="10080" w:type="dxa"/>
            <w:gridSpan w:val="4"/>
            <w:tcBorders>
              <w:left w:val="nil"/>
              <w:bottom w:val="nil"/>
              <w:right w:val="nil"/>
            </w:tcBorders>
          </w:tcPr>
          <w:p w:rsidR="00C34244" w:rsidRPr="00C34244" w:rsidRDefault="00C34244" w:rsidP="00C3424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34244">
              <w:rPr>
                <w:b/>
                <w:sz w:val="24"/>
                <w:szCs w:val="24"/>
              </w:rPr>
              <w:t>Attach a color headshot photo of the Transient Vendor applicant;</w:t>
            </w:r>
          </w:p>
          <w:p w:rsidR="00C34244" w:rsidRPr="00C34244" w:rsidRDefault="00C34244" w:rsidP="00C34244">
            <w:pPr>
              <w:pStyle w:val="ListParagraph"/>
              <w:rPr>
                <w:b/>
                <w:sz w:val="24"/>
                <w:szCs w:val="24"/>
              </w:rPr>
            </w:pPr>
            <w:proofErr w:type="gramStart"/>
            <w:r w:rsidRPr="00C34244">
              <w:rPr>
                <w:b/>
                <w:sz w:val="24"/>
                <w:szCs w:val="24"/>
              </w:rPr>
              <w:t>photo</w:t>
            </w:r>
            <w:proofErr w:type="gramEnd"/>
            <w:r w:rsidRPr="00C34244">
              <w:rPr>
                <w:b/>
                <w:sz w:val="24"/>
                <w:szCs w:val="24"/>
              </w:rPr>
              <w:t xml:space="preserve"> can be no more than 2” by 2”.</w:t>
            </w:r>
          </w:p>
          <w:p w:rsidR="00C34244" w:rsidRPr="00C34244" w:rsidRDefault="00C34244" w:rsidP="00C34244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  <w:tr w:rsidR="009F6661" w:rsidRPr="009F6661" w:rsidTr="00C34244">
        <w:trPr>
          <w:trHeight w:val="576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6661" w:rsidRPr="00C34244" w:rsidRDefault="007F723E" w:rsidP="00C3424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34244">
              <w:rPr>
                <w:b/>
                <w:sz w:val="24"/>
                <w:szCs w:val="24"/>
              </w:rPr>
              <w:t>If the Transient Vendor shall be soliciting on behalf of a recognized religious or charitable not for profit organization, please provide proof of exempt status.</w:t>
            </w:r>
          </w:p>
          <w:p w:rsidR="007F723E" w:rsidRDefault="007F723E" w:rsidP="009F6661">
            <w:pPr>
              <w:rPr>
                <w:b/>
                <w:sz w:val="24"/>
                <w:szCs w:val="24"/>
              </w:rPr>
            </w:pPr>
          </w:p>
          <w:p w:rsidR="007F723E" w:rsidRDefault="007F723E" w:rsidP="00C3424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34244">
              <w:rPr>
                <w:b/>
                <w:sz w:val="24"/>
                <w:szCs w:val="24"/>
              </w:rPr>
              <w:t xml:space="preserve">The Applicant for this Transient Vendor Registration shall furnish a copy of a valid government issued </w:t>
            </w:r>
            <w:proofErr w:type="gramStart"/>
            <w:r w:rsidRPr="00C34244">
              <w:rPr>
                <w:b/>
                <w:sz w:val="24"/>
                <w:szCs w:val="24"/>
              </w:rPr>
              <w:t>identification which</w:t>
            </w:r>
            <w:proofErr w:type="gramEnd"/>
            <w:r w:rsidRPr="00C34244">
              <w:rPr>
                <w:b/>
                <w:sz w:val="24"/>
                <w:szCs w:val="24"/>
              </w:rPr>
              <w:t xml:space="preserve"> includes a photograph of the registering Transient Vendor.</w:t>
            </w:r>
          </w:p>
          <w:p w:rsidR="004E194A" w:rsidRPr="004E194A" w:rsidRDefault="004E194A" w:rsidP="004E194A">
            <w:pPr>
              <w:pStyle w:val="ListParagraph"/>
              <w:rPr>
                <w:b/>
                <w:sz w:val="24"/>
                <w:szCs w:val="24"/>
              </w:rPr>
            </w:pPr>
          </w:p>
          <w:p w:rsidR="004E194A" w:rsidRPr="00C34244" w:rsidRDefault="004E194A" w:rsidP="00C34244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$75.00 processing fee </w:t>
            </w:r>
            <w:proofErr w:type="gramStart"/>
            <w:r>
              <w:rPr>
                <w:b/>
                <w:sz w:val="24"/>
                <w:szCs w:val="24"/>
              </w:rPr>
              <w:t>must be paid</w:t>
            </w:r>
            <w:proofErr w:type="gramEnd"/>
            <w:r>
              <w:rPr>
                <w:b/>
                <w:sz w:val="24"/>
                <w:szCs w:val="24"/>
              </w:rPr>
              <w:t xml:space="preserve"> at the time this Registration Certificate is submitted.</w:t>
            </w:r>
          </w:p>
          <w:p w:rsidR="009F6661" w:rsidRPr="009F6661" w:rsidRDefault="009F6661" w:rsidP="00C34244">
            <w:pPr>
              <w:ind w:firstLine="60"/>
              <w:rPr>
                <w:b/>
                <w:sz w:val="24"/>
                <w:szCs w:val="24"/>
              </w:rPr>
            </w:pPr>
          </w:p>
        </w:tc>
      </w:tr>
    </w:tbl>
    <w:p w:rsidR="001142A5" w:rsidRDefault="001142A5" w:rsidP="001142A5">
      <w:pPr>
        <w:spacing w:after="0" w:line="240" w:lineRule="auto"/>
        <w:ind w:left="720" w:right="634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1818067093"/>
        <w:placeholder>
          <w:docPart w:val="DefaultPlaceholder_-1854013440"/>
        </w:placeholder>
        <w:showingPlcHdr/>
        <w:text/>
      </w:sdtPr>
      <w:sdtEndPr/>
      <w:sdtContent>
        <w:p w:rsidR="001142A5" w:rsidRDefault="006672D2" w:rsidP="001142A5">
          <w:pPr>
            <w:spacing w:after="0" w:line="240" w:lineRule="auto"/>
            <w:ind w:left="720" w:right="634"/>
            <w:jc w:val="both"/>
            <w:rPr>
              <w:sz w:val="24"/>
              <w:szCs w:val="24"/>
            </w:rPr>
          </w:pPr>
          <w:r w:rsidRPr="00041077">
            <w:rPr>
              <w:rStyle w:val="PlaceholderText"/>
            </w:rPr>
            <w:t>Click or tap here to enter text.</w:t>
          </w:r>
        </w:p>
      </w:sdtContent>
    </w:sdt>
    <w:p w:rsidR="001142A5" w:rsidRDefault="001142A5" w:rsidP="001142A5">
      <w:pPr>
        <w:tabs>
          <w:tab w:val="left" w:pos="6480"/>
          <w:tab w:val="right" w:pos="100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   </w:t>
      </w:r>
    </w:p>
    <w:p w:rsidR="001142A5" w:rsidRDefault="001142A5" w:rsidP="001142A5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 w:rsidRPr="001142A5">
        <w:rPr>
          <w:sz w:val="24"/>
          <w:szCs w:val="24"/>
        </w:rPr>
        <w:t>Full Signature of Applicant</w:t>
      </w:r>
      <w:r w:rsidRPr="001142A5">
        <w:rPr>
          <w:sz w:val="24"/>
          <w:szCs w:val="24"/>
        </w:rPr>
        <w:tab/>
      </w:r>
    </w:p>
    <w:p w:rsidR="006672D2" w:rsidRDefault="006672D2" w:rsidP="001142A5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-1156832530"/>
        <w:placeholder>
          <w:docPart w:val="DefaultPlaceholder_-1854013440"/>
        </w:placeholder>
        <w:showingPlcHdr/>
        <w:text/>
      </w:sdtPr>
      <w:sdtEndPr/>
      <w:sdtContent>
        <w:p w:rsidR="006672D2" w:rsidRDefault="006672D2" w:rsidP="001142A5">
          <w:pPr>
            <w:tabs>
              <w:tab w:val="left" w:pos="6480"/>
            </w:tabs>
            <w:spacing w:after="0" w:line="240" w:lineRule="auto"/>
            <w:ind w:left="720" w:right="634"/>
            <w:jc w:val="both"/>
            <w:rPr>
              <w:sz w:val="24"/>
              <w:szCs w:val="24"/>
            </w:rPr>
          </w:pPr>
          <w:r w:rsidRPr="00041077">
            <w:rPr>
              <w:rStyle w:val="PlaceholderText"/>
            </w:rPr>
            <w:t>Click or tap here to enter text.</w:t>
          </w:r>
        </w:p>
      </w:sdtContent>
    </w:sdt>
    <w:p w:rsidR="006672D2" w:rsidRDefault="006672D2" w:rsidP="001142A5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6672D2" w:rsidRDefault="006672D2" w:rsidP="001142A5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>Date of Signature</w:t>
      </w:r>
    </w:p>
    <w:p w:rsidR="006672D2" w:rsidRDefault="006672D2" w:rsidP="001142A5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1371808635"/>
        <w:placeholder>
          <w:docPart w:val="FD94E35F135D49ACA67F9C5B9BA03719"/>
        </w:placeholder>
        <w:showingPlcHdr/>
        <w:text/>
      </w:sdtPr>
      <w:sdtEndPr/>
      <w:sdtContent>
        <w:p w:rsidR="007F723E" w:rsidRDefault="007F723E" w:rsidP="007F723E">
          <w:pPr>
            <w:spacing w:after="0" w:line="240" w:lineRule="auto"/>
            <w:ind w:left="720" w:right="634"/>
            <w:jc w:val="both"/>
            <w:rPr>
              <w:sz w:val="24"/>
              <w:szCs w:val="24"/>
            </w:rPr>
          </w:pPr>
          <w:r w:rsidRPr="00041077">
            <w:rPr>
              <w:rStyle w:val="PlaceholderText"/>
            </w:rPr>
            <w:t>Click or tap here to enter text.</w:t>
          </w:r>
        </w:p>
      </w:sdtContent>
    </w:sdt>
    <w:p w:rsidR="007F723E" w:rsidRDefault="007F723E" w:rsidP="007F723E">
      <w:pPr>
        <w:tabs>
          <w:tab w:val="left" w:pos="6480"/>
          <w:tab w:val="right" w:pos="100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   </w:t>
      </w:r>
    </w:p>
    <w:p w:rsidR="007F723E" w:rsidRDefault="007F723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>Date Received in Liberty Township</w:t>
      </w:r>
      <w:r w:rsidRPr="001142A5">
        <w:rPr>
          <w:sz w:val="24"/>
          <w:szCs w:val="24"/>
        </w:rPr>
        <w:tab/>
      </w:r>
    </w:p>
    <w:p w:rsidR="007F723E" w:rsidRDefault="007F723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-2029776806"/>
        <w:placeholder>
          <w:docPart w:val="FD94E35F135D49ACA67F9C5B9BA03719"/>
        </w:placeholder>
        <w:showingPlcHdr/>
        <w:text/>
      </w:sdtPr>
      <w:sdtEndPr/>
      <w:sdtContent>
        <w:p w:rsidR="007F723E" w:rsidRDefault="007F723E" w:rsidP="007F723E">
          <w:pPr>
            <w:tabs>
              <w:tab w:val="left" w:pos="6480"/>
            </w:tabs>
            <w:spacing w:after="0" w:line="240" w:lineRule="auto"/>
            <w:ind w:left="720" w:right="634"/>
            <w:jc w:val="both"/>
            <w:rPr>
              <w:sz w:val="24"/>
              <w:szCs w:val="24"/>
            </w:rPr>
          </w:pPr>
          <w:r w:rsidRPr="00041077">
            <w:rPr>
              <w:rStyle w:val="PlaceholderText"/>
            </w:rPr>
            <w:t>Click or tap here to enter text.</w:t>
          </w:r>
        </w:p>
      </w:sdtContent>
    </w:sdt>
    <w:p w:rsidR="007F723E" w:rsidRDefault="007F723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7F723E" w:rsidRDefault="007F723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of Township Administrator </w:t>
      </w:r>
    </w:p>
    <w:p w:rsidR="007F723E" w:rsidRDefault="007F723E" w:rsidP="001142A5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589279365"/>
        <w:placeholder>
          <w:docPart w:val="094B0768B7D24A1D81AAAECD55548732"/>
        </w:placeholder>
        <w:showingPlcHdr/>
        <w:text/>
      </w:sdtPr>
      <w:sdtEndPr/>
      <w:sdtContent>
        <w:p w:rsidR="00AD104E" w:rsidRDefault="00AD104E" w:rsidP="00AD104E">
          <w:pPr>
            <w:tabs>
              <w:tab w:val="left" w:pos="6480"/>
            </w:tabs>
            <w:spacing w:after="0" w:line="240" w:lineRule="auto"/>
            <w:ind w:left="720" w:right="634"/>
            <w:jc w:val="both"/>
            <w:rPr>
              <w:sz w:val="24"/>
              <w:szCs w:val="24"/>
            </w:rPr>
          </w:pPr>
          <w:r w:rsidRPr="00041077">
            <w:rPr>
              <w:rStyle w:val="PlaceholderText"/>
            </w:rPr>
            <w:t>Click or tap here to enter text.</w:t>
          </w:r>
        </w:p>
      </w:sdtContent>
    </w:sdt>
    <w:p w:rsidR="007F723E" w:rsidRDefault="007F723E" w:rsidP="007F723E">
      <w:pPr>
        <w:tabs>
          <w:tab w:val="left" w:pos="6480"/>
          <w:tab w:val="right" w:pos="100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   </w:t>
      </w:r>
    </w:p>
    <w:p w:rsidR="007F723E" w:rsidRDefault="007F723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Registration Certificate was </w:t>
      </w:r>
      <w:proofErr w:type="gramStart"/>
      <w:r>
        <w:rPr>
          <w:sz w:val="24"/>
          <w:szCs w:val="24"/>
        </w:rPr>
        <w:t>Issued</w:t>
      </w:r>
      <w:proofErr w:type="gramEnd"/>
    </w:p>
    <w:p w:rsidR="00AD104E" w:rsidRDefault="00AD104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1970387158"/>
        <w:placeholder>
          <w:docPart w:val="5B9D150D9B32499C9B83EF471A0F46EE"/>
        </w:placeholder>
        <w:showingPlcHdr/>
        <w:text/>
      </w:sdtPr>
      <w:sdtEndPr/>
      <w:sdtContent>
        <w:p w:rsidR="00AD104E" w:rsidRDefault="00AD104E" w:rsidP="00AD104E">
          <w:pPr>
            <w:tabs>
              <w:tab w:val="left" w:pos="6480"/>
            </w:tabs>
            <w:spacing w:after="0" w:line="240" w:lineRule="auto"/>
            <w:ind w:left="720" w:right="634"/>
            <w:jc w:val="both"/>
            <w:rPr>
              <w:sz w:val="24"/>
              <w:szCs w:val="24"/>
            </w:rPr>
          </w:pPr>
          <w:r w:rsidRPr="00041077">
            <w:rPr>
              <w:rStyle w:val="PlaceholderText"/>
            </w:rPr>
            <w:t>Click or tap here to enter text.</w:t>
          </w:r>
        </w:p>
      </w:sdtContent>
    </w:sdt>
    <w:p w:rsidR="007F723E" w:rsidRDefault="007F723E" w:rsidP="007F723E">
      <w:pPr>
        <w:tabs>
          <w:tab w:val="left" w:pos="6480"/>
          <w:tab w:val="right" w:pos="100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 w:rsidR="00AD104E">
        <w:rPr>
          <w:sz w:val="24"/>
          <w:szCs w:val="24"/>
        </w:rPr>
        <w:t>_</w:t>
      </w:r>
      <w:r>
        <w:rPr>
          <w:sz w:val="24"/>
          <w:szCs w:val="24"/>
        </w:rPr>
        <w:t xml:space="preserve">_   </w:t>
      </w:r>
    </w:p>
    <w:p w:rsidR="00AD104E" w:rsidRDefault="00AD104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>
        <w:rPr>
          <w:sz w:val="24"/>
          <w:szCs w:val="24"/>
        </w:rPr>
        <w:t>Expiration Date of Vendor Registration Certificate</w:t>
      </w:r>
    </w:p>
    <w:p w:rsidR="00AD104E" w:rsidRDefault="00AD104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</w:p>
    <w:p w:rsidR="007F723E" w:rsidRDefault="007F723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 w:rsidRPr="001142A5">
        <w:rPr>
          <w:sz w:val="24"/>
          <w:szCs w:val="24"/>
        </w:rPr>
        <w:tab/>
      </w:r>
    </w:p>
    <w:p w:rsidR="007F723E" w:rsidRDefault="007F723E" w:rsidP="007F723E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  <w:r w:rsidRPr="001142A5">
        <w:rPr>
          <w:sz w:val="24"/>
          <w:szCs w:val="24"/>
        </w:rPr>
        <w:tab/>
      </w:r>
    </w:p>
    <w:p w:rsidR="007F723E" w:rsidRPr="001142A5" w:rsidRDefault="007F723E" w:rsidP="001142A5">
      <w:pPr>
        <w:tabs>
          <w:tab w:val="left" w:pos="6480"/>
        </w:tabs>
        <w:spacing w:after="0" w:line="240" w:lineRule="auto"/>
        <w:ind w:left="720" w:right="634"/>
        <w:jc w:val="both"/>
        <w:rPr>
          <w:sz w:val="24"/>
          <w:szCs w:val="24"/>
        </w:rPr>
      </w:pPr>
    </w:p>
    <w:sectPr w:rsidR="007F723E" w:rsidRPr="001142A5" w:rsidSect="00671392">
      <w:footerReference w:type="default" r:id="rId9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79" w:rsidRDefault="00BE2379" w:rsidP="00B277A6">
      <w:pPr>
        <w:spacing w:after="0" w:line="240" w:lineRule="auto"/>
      </w:pPr>
      <w:r>
        <w:separator/>
      </w:r>
    </w:p>
  </w:endnote>
  <w:endnote w:type="continuationSeparator" w:id="0">
    <w:p w:rsidR="00BE2379" w:rsidRDefault="00BE2379" w:rsidP="00B2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6AD" w:rsidRPr="00B277A6" w:rsidRDefault="003146AD" w:rsidP="00B277A6">
    <w:pPr>
      <w:pStyle w:val="Footer"/>
      <w:pBdr>
        <w:top w:val="thinThickSmallGap" w:sz="24" w:space="1" w:color="385623" w:themeColor="accent6" w:themeShade="80"/>
      </w:pBdr>
      <w:tabs>
        <w:tab w:val="clear" w:pos="4680"/>
        <w:tab w:val="clear" w:pos="9360"/>
        <w:tab w:val="left" w:pos="6840"/>
        <w:tab w:val="right" w:pos="10710"/>
      </w:tabs>
      <w:rPr>
        <w:b/>
        <w:i/>
        <w:color w:val="385623" w:themeColor="accent6" w:themeShade="80"/>
        <w:sz w:val="20"/>
        <w:szCs w:val="20"/>
      </w:rPr>
    </w:pPr>
    <w:r w:rsidRPr="00B277A6">
      <w:rPr>
        <w:b/>
        <w:i/>
        <w:color w:val="385623" w:themeColor="accent6" w:themeShade="80"/>
        <w:sz w:val="20"/>
        <w:szCs w:val="20"/>
      </w:rPr>
      <w:t xml:space="preserve">Liberty Township, Delaware County </w:t>
    </w:r>
    <w:r w:rsidR="007F723E">
      <w:rPr>
        <w:b/>
        <w:i/>
        <w:color w:val="385623" w:themeColor="accent6" w:themeShade="80"/>
        <w:sz w:val="20"/>
        <w:szCs w:val="20"/>
      </w:rPr>
      <w:t>Transient Vendor Registration Application</w:t>
    </w:r>
    <w:r w:rsidRPr="00B277A6">
      <w:rPr>
        <w:b/>
        <w:i/>
        <w:color w:val="385623" w:themeColor="accent6" w:themeShade="80"/>
        <w:sz w:val="20"/>
        <w:szCs w:val="20"/>
      </w:rPr>
      <w:tab/>
    </w:r>
    <w:r w:rsidR="007F723E">
      <w:rPr>
        <w:b/>
        <w:i/>
        <w:color w:val="385623" w:themeColor="accent6" w:themeShade="80"/>
        <w:sz w:val="20"/>
        <w:szCs w:val="20"/>
      </w:rPr>
      <w:tab/>
    </w:r>
    <w:r w:rsidRPr="00B277A6">
      <w:rPr>
        <w:b/>
        <w:i/>
        <w:color w:val="385623" w:themeColor="accent6" w:themeShade="80"/>
        <w:sz w:val="20"/>
        <w:szCs w:val="20"/>
      </w:rPr>
      <w:t xml:space="preserve">Page </w:t>
    </w:r>
    <w:r w:rsidRPr="00B277A6">
      <w:rPr>
        <w:b/>
        <w:i/>
        <w:color w:val="385623" w:themeColor="accent6" w:themeShade="80"/>
        <w:sz w:val="20"/>
        <w:szCs w:val="20"/>
      </w:rPr>
      <w:fldChar w:fldCharType="begin"/>
    </w:r>
    <w:r w:rsidRPr="00B277A6">
      <w:rPr>
        <w:b/>
        <w:i/>
        <w:color w:val="385623" w:themeColor="accent6" w:themeShade="80"/>
        <w:sz w:val="20"/>
        <w:szCs w:val="20"/>
      </w:rPr>
      <w:instrText xml:space="preserve"> PAGE  \* Arabic  \* MERGEFORMAT </w:instrText>
    </w:r>
    <w:r w:rsidRPr="00B277A6">
      <w:rPr>
        <w:b/>
        <w:i/>
        <w:color w:val="385623" w:themeColor="accent6" w:themeShade="80"/>
        <w:sz w:val="20"/>
        <w:szCs w:val="20"/>
      </w:rPr>
      <w:fldChar w:fldCharType="separate"/>
    </w:r>
    <w:r w:rsidR="00ED57C7">
      <w:rPr>
        <w:b/>
        <w:i/>
        <w:noProof/>
        <w:color w:val="385623" w:themeColor="accent6" w:themeShade="80"/>
        <w:sz w:val="20"/>
        <w:szCs w:val="20"/>
      </w:rPr>
      <w:t>1</w:t>
    </w:r>
    <w:r w:rsidRPr="00B277A6">
      <w:rPr>
        <w:b/>
        <w:i/>
        <w:color w:val="385623" w:themeColor="accent6" w:themeShade="80"/>
        <w:sz w:val="20"/>
        <w:szCs w:val="20"/>
      </w:rPr>
      <w:fldChar w:fldCharType="end"/>
    </w:r>
    <w:r w:rsidRPr="00B277A6">
      <w:rPr>
        <w:b/>
        <w:i/>
        <w:color w:val="385623" w:themeColor="accent6" w:themeShade="80"/>
        <w:sz w:val="20"/>
        <w:szCs w:val="20"/>
      </w:rPr>
      <w:t xml:space="preserve"> of </w:t>
    </w:r>
    <w:r w:rsidRPr="00B277A6">
      <w:rPr>
        <w:b/>
        <w:i/>
        <w:color w:val="385623" w:themeColor="accent6" w:themeShade="80"/>
        <w:sz w:val="20"/>
        <w:szCs w:val="20"/>
      </w:rPr>
      <w:fldChar w:fldCharType="begin"/>
    </w:r>
    <w:r w:rsidRPr="00B277A6">
      <w:rPr>
        <w:b/>
        <w:i/>
        <w:color w:val="385623" w:themeColor="accent6" w:themeShade="80"/>
        <w:sz w:val="20"/>
        <w:szCs w:val="20"/>
      </w:rPr>
      <w:instrText xml:space="preserve"> NUMPAGES  \* Arabic  \* MERGEFORMAT </w:instrText>
    </w:r>
    <w:r w:rsidRPr="00B277A6">
      <w:rPr>
        <w:b/>
        <w:i/>
        <w:color w:val="385623" w:themeColor="accent6" w:themeShade="80"/>
        <w:sz w:val="20"/>
        <w:szCs w:val="20"/>
      </w:rPr>
      <w:fldChar w:fldCharType="separate"/>
    </w:r>
    <w:r w:rsidR="00ED57C7">
      <w:rPr>
        <w:b/>
        <w:i/>
        <w:noProof/>
        <w:color w:val="385623" w:themeColor="accent6" w:themeShade="80"/>
        <w:sz w:val="20"/>
        <w:szCs w:val="20"/>
      </w:rPr>
      <w:t>2</w:t>
    </w:r>
    <w:r w:rsidRPr="00B277A6">
      <w:rPr>
        <w:b/>
        <w:i/>
        <w:color w:val="385623" w:themeColor="accent6" w:themeShade="80"/>
        <w:sz w:val="20"/>
        <w:szCs w:val="20"/>
      </w:rPr>
      <w:fldChar w:fldCharType="end"/>
    </w:r>
    <w:r w:rsidRPr="00B277A6">
      <w:rPr>
        <w:b/>
        <w:i/>
        <w:color w:val="385623" w:themeColor="accent6" w:themeShade="80"/>
        <w:sz w:val="20"/>
        <w:szCs w:val="20"/>
      </w:rPr>
      <w:t xml:space="preserve"> </w:t>
    </w:r>
    <w:r w:rsidRPr="00B277A6">
      <w:rPr>
        <w:b/>
        <w:i/>
        <w:color w:val="385623" w:themeColor="accent6" w:themeShade="80"/>
        <w:sz w:val="20"/>
        <w:szCs w:val="20"/>
      </w:rPr>
      <w:tab/>
    </w:r>
  </w:p>
  <w:p w:rsidR="003146AD" w:rsidRDefault="00314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79" w:rsidRDefault="00BE2379" w:rsidP="00B277A6">
      <w:pPr>
        <w:spacing w:after="0" w:line="240" w:lineRule="auto"/>
      </w:pPr>
      <w:r>
        <w:separator/>
      </w:r>
    </w:p>
  </w:footnote>
  <w:footnote w:type="continuationSeparator" w:id="0">
    <w:p w:rsidR="00BE2379" w:rsidRDefault="00BE2379" w:rsidP="00B2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0898"/>
    <w:multiLevelType w:val="hybridMultilevel"/>
    <w:tmpl w:val="B4B8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0NApfmLrAwH9TsY6d8zejqph6KtjjftH5iU9Hkb9wPwxtyTkWX7T1vmPIBPuxOYHR8yTXIHWJFB5adSwUYKEg==" w:salt="lPxWtMwrY1UNClodDarau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A5"/>
    <w:rsid w:val="000362D9"/>
    <w:rsid w:val="0003718E"/>
    <w:rsid w:val="000411BC"/>
    <w:rsid w:val="001142A5"/>
    <w:rsid w:val="0013623A"/>
    <w:rsid w:val="00154226"/>
    <w:rsid w:val="001844D9"/>
    <w:rsid w:val="00227644"/>
    <w:rsid w:val="00267427"/>
    <w:rsid w:val="00276649"/>
    <w:rsid w:val="00277CA4"/>
    <w:rsid w:val="00292941"/>
    <w:rsid w:val="002B3126"/>
    <w:rsid w:val="00300904"/>
    <w:rsid w:val="00313690"/>
    <w:rsid w:val="003146AD"/>
    <w:rsid w:val="00317C14"/>
    <w:rsid w:val="003C22E8"/>
    <w:rsid w:val="003C7668"/>
    <w:rsid w:val="004129D3"/>
    <w:rsid w:val="00422467"/>
    <w:rsid w:val="0042473D"/>
    <w:rsid w:val="00451D82"/>
    <w:rsid w:val="00481EB0"/>
    <w:rsid w:val="00486F4A"/>
    <w:rsid w:val="004E194A"/>
    <w:rsid w:val="004E4D27"/>
    <w:rsid w:val="004E69B5"/>
    <w:rsid w:val="00551172"/>
    <w:rsid w:val="00571B71"/>
    <w:rsid w:val="005E38F3"/>
    <w:rsid w:val="00646CFF"/>
    <w:rsid w:val="0065452A"/>
    <w:rsid w:val="00664871"/>
    <w:rsid w:val="006672D2"/>
    <w:rsid w:val="00671392"/>
    <w:rsid w:val="00683B78"/>
    <w:rsid w:val="00695917"/>
    <w:rsid w:val="006B32F1"/>
    <w:rsid w:val="006D1C5C"/>
    <w:rsid w:val="006E4632"/>
    <w:rsid w:val="007207AD"/>
    <w:rsid w:val="00722E82"/>
    <w:rsid w:val="00724C2F"/>
    <w:rsid w:val="007462CF"/>
    <w:rsid w:val="00780126"/>
    <w:rsid w:val="007B0F89"/>
    <w:rsid w:val="007C0A6C"/>
    <w:rsid w:val="007D0B92"/>
    <w:rsid w:val="007E552E"/>
    <w:rsid w:val="007F2CB9"/>
    <w:rsid w:val="007F723E"/>
    <w:rsid w:val="00870A2B"/>
    <w:rsid w:val="008A58DB"/>
    <w:rsid w:val="008B0541"/>
    <w:rsid w:val="008C2515"/>
    <w:rsid w:val="008F4171"/>
    <w:rsid w:val="009407C1"/>
    <w:rsid w:val="00976BE6"/>
    <w:rsid w:val="0098611E"/>
    <w:rsid w:val="00993AE5"/>
    <w:rsid w:val="009D0600"/>
    <w:rsid w:val="009D35BA"/>
    <w:rsid w:val="009E2155"/>
    <w:rsid w:val="009F6661"/>
    <w:rsid w:val="00A06118"/>
    <w:rsid w:val="00A2112B"/>
    <w:rsid w:val="00A23550"/>
    <w:rsid w:val="00A258C6"/>
    <w:rsid w:val="00A33132"/>
    <w:rsid w:val="00AA36DB"/>
    <w:rsid w:val="00AB5DCC"/>
    <w:rsid w:val="00AC59E3"/>
    <w:rsid w:val="00AD104E"/>
    <w:rsid w:val="00AF4BF4"/>
    <w:rsid w:val="00B174D9"/>
    <w:rsid w:val="00B17BB8"/>
    <w:rsid w:val="00B26421"/>
    <w:rsid w:val="00B277A6"/>
    <w:rsid w:val="00B40103"/>
    <w:rsid w:val="00BA2426"/>
    <w:rsid w:val="00BB0C45"/>
    <w:rsid w:val="00BC2A11"/>
    <w:rsid w:val="00BE2379"/>
    <w:rsid w:val="00BF6AA3"/>
    <w:rsid w:val="00BF77D0"/>
    <w:rsid w:val="00C34244"/>
    <w:rsid w:val="00C515EB"/>
    <w:rsid w:val="00C856DF"/>
    <w:rsid w:val="00C90B87"/>
    <w:rsid w:val="00C970CD"/>
    <w:rsid w:val="00CA64E4"/>
    <w:rsid w:val="00CB51A5"/>
    <w:rsid w:val="00CC77C1"/>
    <w:rsid w:val="00D32F0A"/>
    <w:rsid w:val="00D80771"/>
    <w:rsid w:val="00DB1377"/>
    <w:rsid w:val="00DC03C3"/>
    <w:rsid w:val="00DC4B19"/>
    <w:rsid w:val="00DF66DE"/>
    <w:rsid w:val="00E575FD"/>
    <w:rsid w:val="00E665A7"/>
    <w:rsid w:val="00E72D69"/>
    <w:rsid w:val="00ED57C7"/>
    <w:rsid w:val="00F11162"/>
    <w:rsid w:val="00F120BC"/>
    <w:rsid w:val="00F272CD"/>
    <w:rsid w:val="00F77AAB"/>
    <w:rsid w:val="00FB38DB"/>
    <w:rsid w:val="00FF591A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84BB3D"/>
  <w15:chartTrackingRefBased/>
  <w15:docId w15:val="{70CDAAA8-D535-40B8-A739-496BA90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22E8"/>
    <w:rPr>
      <w:color w:val="808080"/>
    </w:rPr>
  </w:style>
  <w:style w:type="paragraph" w:customStyle="1" w:styleId="Default">
    <w:name w:val="Default"/>
    <w:rsid w:val="00B27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7A6"/>
  </w:style>
  <w:style w:type="paragraph" w:styleId="Footer">
    <w:name w:val="footer"/>
    <w:basedOn w:val="Normal"/>
    <w:link w:val="FooterChar"/>
    <w:uiPriority w:val="99"/>
    <w:unhideWhenUsed/>
    <w:rsid w:val="00B2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7A6"/>
  </w:style>
  <w:style w:type="paragraph" w:styleId="BalloonText">
    <w:name w:val="Balloon Text"/>
    <w:basedOn w:val="Normal"/>
    <w:link w:val="BalloonTextChar"/>
    <w:uiPriority w:val="99"/>
    <w:semiHidden/>
    <w:unhideWhenUsed/>
    <w:rsid w:val="00B4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1774-4884-4B7C-8FFF-85AE9BB0DA98}"/>
      </w:docPartPr>
      <w:docPartBody>
        <w:p w:rsidR="006F2C1C" w:rsidRDefault="006F2C1C">
          <w:r w:rsidRPr="000410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4E35F135D49ACA67F9C5B9BA0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6FF99-A922-4DDC-9733-1C50847FD886}"/>
      </w:docPartPr>
      <w:docPartBody>
        <w:p w:rsidR="00B0439B" w:rsidRDefault="00012CC2" w:rsidP="00012CC2">
          <w:pPr>
            <w:pStyle w:val="FD94E35F135D49ACA67F9C5B9BA03719"/>
          </w:pPr>
          <w:r w:rsidRPr="000410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B0768B7D24A1D81AAAECD5554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32FF7-1A81-47B7-8C03-8DB77998A800}"/>
      </w:docPartPr>
      <w:docPartBody>
        <w:p w:rsidR="00B0439B" w:rsidRDefault="00012CC2" w:rsidP="00012CC2">
          <w:pPr>
            <w:pStyle w:val="094B0768B7D24A1D81AAAECD55548732"/>
          </w:pPr>
          <w:r w:rsidRPr="000410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D150D9B32499C9B83EF471A0F4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3308-1B43-45C5-9BC0-A77C17892D50}"/>
      </w:docPartPr>
      <w:docPartBody>
        <w:p w:rsidR="00B0439B" w:rsidRDefault="00012CC2" w:rsidP="00012CC2">
          <w:pPr>
            <w:pStyle w:val="5B9D150D9B32499C9B83EF471A0F46EE"/>
          </w:pPr>
          <w:r w:rsidRPr="000410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EE"/>
    <w:rsid w:val="00012CC2"/>
    <w:rsid w:val="001564EE"/>
    <w:rsid w:val="006F2C1C"/>
    <w:rsid w:val="008D41FB"/>
    <w:rsid w:val="00B0439B"/>
    <w:rsid w:val="00CF4D5C"/>
    <w:rsid w:val="00DB0F43"/>
    <w:rsid w:val="00EE7DC0"/>
    <w:rsid w:val="00F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2CC2"/>
    <w:rPr>
      <w:color w:val="808080"/>
    </w:rPr>
  </w:style>
  <w:style w:type="paragraph" w:customStyle="1" w:styleId="DAF092600E9C4DA4A1EDC1D8078C09EB">
    <w:name w:val="DAF092600E9C4DA4A1EDC1D8078C09EB"/>
    <w:rsid w:val="00EE7DC0"/>
    <w:rPr>
      <w:rFonts w:eastAsiaTheme="minorHAnsi"/>
    </w:rPr>
  </w:style>
  <w:style w:type="paragraph" w:customStyle="1" w:styleId="D13EA78DF58940E7A56A8809A84A66A4">
    <w:name w:val="D13EA78DF58940E7A56A8809A84A66A4"/>
    <w:rsid w:val="00EE7DC0"/>
    <w:rPr>
      <w:rFonts w:eastAsiaTheme="minorHAnsi"/>
    </w:rPr>
  </w:style>
  <w:style w:type="paragraph" w:customStyle="1" w:styleId="5530B7598BE240D7A2F52D800D92E3A3">
    <w:name w:val="5530B7598BE240D7A2F52D800D92E3A3"/>
    <w:rsid w:val="00EE7DC0"/>
    <w:rPr>
      <w:rFonts w:eastAsiaTheme="minorHAnsi"/>
    </w:rPr>
  </w:style>
  <w:style w:type="paragraph" w:customStyle="1" w:styleId="616F85BA1FCA43CB88628C1E4D1D0FE9">
    <w:name w:val="616F85BA1FCA43CB88628C1E4D1D0FE9"/>
    <w:rsid w:val="00EE7DC0"/>
    <w:rPr>
      <w:rFonts w:eastAsiaTheme="minorHAnsi"/>
    </w:rPr>
  </w:style>
  <w:style w:type="paragraph" w:customStyle="1" w:styleId="D25321658CF4424B9BB48DA21DC458EA">
    <w:name w:val="D25321658CF4424B9BB48DA21DC458EA"/>
    <w:rsid w:val="00EE7DC0"/>
    <w:rPr>
      <w:rFonts w:eastAsiaTheme="minorHAnsi"/>
    </w:rPr>
  </w:style>
  <w:style w:type="paragraph" w:customStyle="1" w:styleId="7ABFC644505B4D8BB1FA564C031894FF">
    <w:name w:val="7ABFC644505B4D8BB1FA564C031894FF"/>
    <w:rsid w:val="00EE7DC0"/>
    <w:rPr>
      <w:rFonts w:eastAsiaTheme="minorHAnsi"/>
    </w:rPr>
  </w:style>
  <w:style w:type="paragraph" w:customStyle="1" w:styleId="FD94E35F135D49ACA67F9C5B9BA03719">
    <w:name w:val="FD94E35F135D49ACA67F9C5B9BA03719"/>
    <w:rsid w:val="00012CC2"/>
  </w:style>
  <w:style w:type="paragraph" w:customStyle="1" w:styleId="094B0768B7D24A1D81AAAECD55548732">
    <w:name w:val="094B0768B7D24A1D81AAAECD55548732"/>
    <w:rsid w:val="00012CC2"/>
  </w:style>
  <w:style w:type="paragraph" w:customStyle="1" w:styleId="5B9D150D9B32499C9B83EF471A0F46EE">
    <w:name w:val="5B9D150D9B32499C9B83EF471A0F46EE"/>
    <w:rsid w:val="00012CC2"/>
  </w:style>
  <w:style w:type="paragraph" w:customStyle="1" w:styleId="06C5010BE2B44158BCA7933E6A2CADA8">
    <w:name w:val="06C5010BE2B44158BCA7933E6A2CADA8"/>
    <w:rsid w:val="00012C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2716-4F6B-47D9-A9EA-4797C786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cbuehrer</dc:creator>
  <cp:keywords/>
  <dc:description/>
  <cp:lastModifiedBy>cbuehrer@libertytwp.org</cp:lastModifiedBy>
  <cp:revision>9</cp:revision>
  <cp:lastPrinted>2019-05-02T15:03:00Z</cp:lastPrinted>
  <dcterms:created xsi:type="dcterms:W3CDTF">2017-09-14T17:41:00Z</dcterms:created>
  <dcterms:modified xsi:type="dcterms:W3CDTF">2019-05-02T18:46:00Z</dcterms:modified>
</cp:coreProperties>
</file>